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444" w:rsidRDefault="008B5444">
      <w:pPr>
        <w:spacing w:line="233" w:lineRule="auto"/>
        <w:jc w:val="center"/>
        <w:rPr>
          <w:b/>
          <w:sz w:val="31"/>
          <w:u w:val="single"/>
        </w:rPr>
      </w:pPr>
      <w:r>
        <w:rPr>
          <w:b/>
          <w:sz w:val="31"/>
          <w:u w:val="single"/>
        </w:rPr>
        <w:t xml:space="preserve">CSA’s SCHOOL SUPPLY LIST </w:t>
      </w:r>
    </w:p>
    <w:p w:rsidR="008B5444" w:rsidRPr="00F0450C" w:rsidRDefault="008B5444">
      <w:pPr>
        <w:spacing w:line="233" w:lineRule="auto"/>
        <w:jc w:val="center"/>
        <w:rPr>
          <w:b/>
          <w:color w:val="FF0000"/>
          <w:sz w:val="31"/>
        </w:rPr>
      </w:pPr>
      <w:r>
        <w:rPr>
          <w:b/>
          <w:color w:val="FF0000"/>
          <w:sz w:val="31"/>
        </w:rPr>
        <w:t>(Ages 10+)</w:t>
      </w:r>
    </w:p>
    <w:p w:rsidR="008B5444" w:rsidRDefault="008B5444">
      <w:pPr>
        <w:tabs>
          <w:tab w:val="center" w:pos="5310"/>
        </w:tabs>
        <w:spacing w:line="233" w:lineRule="auto"/>
        <w:rPr>
          <w:b/>
        </w:rPr>
      </w:pPr>
      <w:r>
        <w:tab/>
      </w:r>
      <w:r>
        <w:rPr>
          <w:b/>
        </w:rPr>
        <w:t>2014-2015</w:t>
      </w:r>
    </w:p>
    <w:p w:rsidR="008B5444" w:rsidRPr="002212F7" w:rsidRDefault="008B5444" w:rsidP="002212F7">
      <w:pPr>
        <w:tabs>
          <w:tab w:val="center" w:pos="5310"/>
        </w:tabs>
        <w:spacing w:line="233" w:lineRule="auto"/>
        <w:jc w:val="center"/>
        <w:rPr>
          <w:b/>
          <w:color w:val="0000FF"/>
          <w:sz w:val="26"/>
          <w:szCs w:val="26"/>
        </w:rPr>
      </w:pPr>
      <w:r>
        <w:rPr>
          <w:b/>
          <w:color w:val="0000FF"/>
        </w:rPr>
        <w:t>(Please read carefully as there are changes—additions and subtractions!)</w:t>
      </w:r>
    </w:p>
    <w:p w:rsidR="008B5444" w:rsidRDefault="008B5444" w:rsidP="0024070C">
      <w:pPr>
        <w:tabs>
          <w:tab w:val="center" w:pos="5310"/>
        </w:tabs>
        <w:spacing w:line="233" w:lineRule="auto"/>
        <w:jc w:val="center"/>
        <w:rPr>
          <w:b/>
          <w:color w:val="FF0000"/>
          <w:sz w:val="16"/>
          <w:szCs w:val="16"/>
        </w:rPr>
      </w:pPr>
    </w:p>
    <w:p w:rsidR="008B5444" w:rsidRPr="007F1D41" w:rsidRDefault="008B5444" w:rsidP="0024070C">
      <w:pPr>
        <w:tabs>
          <w:tab w:val="center" w:pos="5310"/>
        </w:tabs>
        <w:spacing w:line="233" w:lineRule="auto"/>
        <w:jc w:val="center"/>
        <w:rPr>
          <w:b/>
          <w:color w:val="FF0000"/>
          <w:sz w:val="28"/>
          <w:szCs w:val="28"/>
        </w:rPr>
      </w:pPr>
      <w:r w:rsidRPr="007F1D41">
        <w:rPr>
          <w:b/>
          <w:color w:val="FF0000"/>
          <w:sz w:val="28"/>
          <w:szCs w:val="28"/>
          <w:u w:val="single"/>
        </w:rPr>
        <w:t>Please</w:t>
      </w:r>
      <w:r w:rsidRPr="007F1D41">
        <w:rPr>
          <w:b/>
          <w:color w:val="FF0000"/>
          <w:sz w:val="28"/>
          <w:szCs w:val="28"/>
        </w:rPr>
        <w:t xml:space="preserve"> do not go out and spend money</w:t>
      </w:r>
      <w:r>
        <w:rPr>
          <w:b/>
          <w:color w:val="FF0000"/>
          <w:sz w:val="28"/>
          <w:szCs w:val="28"/>
        </w:rPr>
        <w:t xml:space="preserve"> on school supplies your child already has.</w:t>
      </w:r>
    </w:p>
    <w:p w:rsidR="008B5444" w:rsidRPr="002205FA" w:rsidRDefault="008B5444">
      <w:pPr>
        <w:spacing w:line="234" w:lineRule="auto"/>
        <w:ind w:left="4320"/>
        <w:rPr>
          <w:sz w:val="21"/>
          <w:u w:val="single"/>
        </w:rPr>
      </w:pPr>
    </w:p>
    <w:p w:rsidR="008B5444" w:rsidRPr="00A274F9" w:rsidRDefault="008B5444" w:rsidP="009652CD">
      <w:pPr>
        <w:spacing w:line="235" w:lineRule="auto"/>
        <w:rPr>
          <w:sz w:val="16"/>
          <w:szCs w:val="16"/>
          <w:u w:val="single"/>
        </w:rPr>
      </w:pPr>
      <w:r w:rsidRPr="0044534C">
        <w:rPr>
          <w:b/>
          <w:sz w:val="16"/>
          <w:szCs w:val="16"/>
          <w:u w:val="single"/>
        </w:rPr>
        <w:br/>
      </w:r>
      <w:r w:rsidRPr="00A274F9">
        <w:rPr>
          <w:b/>
          <w:color w:val="0000FF"/>
          <w:sz w:val="28"/>
          <w:szCs w:val="28"/>
          <w:u w:val="single"/>
        </w:rPr>
        <w:t>The following are some items that the school can always use</w:t>
      </w:r>
      <w:r>
        <w:rPr>
          <w:b/>
          <w:color w:val="0000FF"/>
          <w:sz w:val="28"/>
          <w:szCs w:val="28"/>
          <w:u w:val="single"/>
        </w:rPr>
        <w:t>. Can you help?</w:t>
      </w:r>
      <w:r w:rsidRPr="00A274F9">
        <w:rPr>
          <w:sz w:val="28"/>
          <w:szCs w:val="28"/>
          <w:u w:val="single"/>
        </w:rPr>
        <w:br/>
      </w:r>
    </w:p>
    <w:p w:rsidR="008B5444" w:rsidRPr="00F36253" w:rsidRDefault="008B5444" w:rsidP="008549E3">
      <w:pPr>
        <w:spacing w:line="235" w:lineRule="auto"/>
        <w:jc w:val="center"/>
        <w:rPr>
          <w:szCs w:val="24"/>
        </w:rPr>
      </w:pPr>
      <w:r>
        <w:rPr>
          <w:b/>
          <w:sz w:val="28"/>
          <w:szCs w:val="28"/>
        </w:rPr>
        <w:t xml:space="preserve">* </w:t>
      </w:r>
      <w:r w:rsidRPr="00DD7746">
        <w:rPr>
          <w:b/>
          <w:sz w:val="28"/>
          <w:szCs w:val="28"/>
        </w:rPr>
        <w:t>Toilet tissue (double rolls—2-ply)</w:t>
      </w:r>
      <w:r>
        <w:rPr>
          <w:b/>
          <w:sz w:val="28"/>
          <w:szCs w:val="28"/>
        </w:rPr>
        <w:t xml:space="preserve"> * R</w:t>
      </w:r>
      <w:r w:rsidRPr="00DD7746">
        <w:rPr>
          <w:b/>
          <w:sz w:val="28"/>
          <w:szCs w:val="28"/>
        </w:rPr>
        <w:t>olls of paper towels (2-ply)</w:t>
      </w:r>
      <w:r>
        <w:rPr>
          <w:b/>
          <w:sz w:val="28"/>
          <w:szCs w:val="28"/>
        </w:rPr>
        <w:t xml:space="preserve"> * Liquid hand soap</w:t>
      </w:r>
    </w:p>
    <w:p w:rsidR="008B5444" w:rsidRPr="00606F35" w:rsidRDefault="008B5444" w:rsidP="008549E3">
      <w:pPr>
        <w:spacing w:line="235" w:lineRule="auto"/>
        <w:jc w:val="center"/>
        <w:rPr>
          <w:sz w:val="16"/>
          <w:szCs w:val="16"/>
        </w:rPr>
      </w:pPr>
      <w:r>
        <w:rPr>
          <w:b/>
          <w:sz w:val="28"/>
          <w:szCs w:val="28"/>
        </w:rPr>
        <w:t xml:space="preserve">* Hand Sanitizer w/Moisturizers * </w:t>
      </w:r>
      <w:r w:rsidRPr="00606F35">
        <w:rPr>
          <w:b/>
          <w:sz w:val="28"/>
          <w:szCs w:val="28"/>
        </w:rPr>
        <w:t>Drawstring Kitchen Trash Bags</w:t>
      </w:r>
      <w:r w:rsidRPr="00606F35">
        <w:rPr>
          <w:b/>
          <w:sz w:val="28"/>
          <w:szCs w:val="28"/>
          <w:u w:val="single"/>
        </w:rPr>
        <w:br/>
      </w:r>
    </w:p>
    <w:p w:rsidR="008B5444" w:rsidRPr="008549E3" w:rsidRDefault="008B5444" w:rsidP="00666B72">
      <w:pPr>
        <w:spacing w:line="235" w:lineRule="auto"/>
        <w:rPr>
          <w:b/>
          <w:sz w:val="36"/>
          <w:szCs w:val="36"/>
        </w:rPr>
      </w:pPr>
      <w:r w:rsidRPr="004F2152">
        <w:rPr>
          <w:b/>
          <w:sz w:val="16"/>
          <w:szCs w:val="16"/>
          <w:u w:val="single"/>
        </w:rPr>
        <w:br/>
      </w:r>
      <w:r w:rsidRPr="008549E3">
        <w:rPr>
          <w:b/>
          <w:sz w:val="36"/>
          <w:szCs w:val="36"/>
        </w:rPr>
        <w:t>The following are necessary school supplies &amp; NOTES:</w:t>
      </w:r>
    </w:p>
    <w:p w:rsidR="008B5444" w:rsidRDefault="008B5444" w:rsidP="00666B72">
      <w:pPr>
        <w:spacing w:line="235" w:lineRule="auto"/>
        <w:rPr>
          <w:b/>
          <w:sz w:val="28"/>
          <w:szCs w:val="28"/>
        </w:rPr>
      </w:pPr>
    </w:p>
    <w:p w:rsidR="008B5444" w:rsidRPr="002672B4" w:rsidRDefault="008B5444" w:rsidP="008549E3">
      <w:pPr>
        <w:numPr>
          <w:ilvl w:val="0"/>
          <w:numId w:val="3"/>
        </w:numPr>
        <w:spacing w:line="234" w:lineRule="auto"/>
        <w:rPr>
          <w:i/>
          <w:szCs w:val="24"/>
        </w:rPr>
      </w:pPr>
      <w:r>
        <w:rPr>
          <w:b/>
          <w:szCs w:val="24"/>
          <w:u w:val="single"/>
        </w:rPr>
        <w:t xml:space="preserve">Three </w:t>
      </w:r>
      <w:r w:rsidRPr="002205FA">
        <w:rPr>
          <w:b/>
          <w:szCs w:val="24"/>
          <w:u w:val="single"/>
        </w:rPr>
        <w:t>LARGE BOXES OF TISSUES</w:t>
      </w:r>
      <w:r>
        <w:rPr>
          <w:b/>
          <w:szCs w:val="24"/>
        </w:rPr>
        <w:t xml:space="preserve"> </w:t>
      </w:r>
      <w:r w:rsidRPr="002205FA">
        <w:rPr>
          <w:b/>
          <w:szCs w:val="24"/>
        </w:rPr>
        <w:t xml:space="preserve"> – </w:t>
      </w:r>
      <w:r>
        <w:rPr>
          <w:b/>
          <w:szCs w:val="24"/>
        </w:rPr>
        <w:t>WE NEVER HAVE ENOUGH OF THESE</w:t>
      </w:r>
      <w:r w:rsidRPr="002205FA">
        <w:rPr>
          <w:szCs w:val="24"/>
        </w:rPr>
        <w:t xml:space="preserve">  (Nicer quality makes for less sore noses for frequent users)</w:t>
      </w:r>
      <w:r>
        <w:rPr>
          <w:szCs w:val="24"/>
        </w:rPr>
        <w:t xml:space="preserve"> </w:t>
      </w:r>
      <w:r w:rsidRPr="002672B4">
        <w:rPr>
          <w:i/>
          <w:szCs w:val="24"/>
        </w:rPr>
        <w:t>If you know your child suffers from allergies PLEASE provide extra tissues. We can go through a box of tissues every couple days during certain seasons.</w:t>
      </w:r>
    </w:p>
    <w:p w:rsidR="008B5444" w:rsidRPr="002205FA" w:rsidRDefault="008B5444" w:rsidP="008549E3">
      <w:pPr>
        <w:numPr>
          <w:ilvl w:val="0"/>
          <w:numId w:val="4"/>
        </w:numPr>
        <w:spacing w:line="234" w:lineRule="auto"/>
        <w:rPr>
          <w:szCs w:val="24"/>
        </w:rPr>
      </w:pPr>
      <w:r>
        <w:rPr>
          <w:noProof/>
        </w:rPr>
        <w:pict>
          <v:shapetype id="_x0000_t202" coordsize="21600,21600" o:spt="202" path="m,l,21600r21600,l21600,xe">
            <v:stroke joinstyle="miter"/>
            <v:path gradientshapeok="t" o:connecttype="rect"/>
          </v:shapetype>
          <v:shape id="_x0000_s1026" type="#_x0000_t202" style="position:absolute;left:0;text-align:left;margin-left:386.4pt;margin-top:26.2pt;width:162pt;height:188.4pt;z-index:-251658240" wrapcoords="-100 -86 -100 21600 21700 21600 21700 -86 -100 -86" strokeweight="1.25pt">
            <v:textbox style="mso-next-textbox:#_x0000_s1026">
              <w:txbxContent>
                <w:p w:rsidR="008B5444" w:rsidRPr="0096030D" w:rsidRDefault="008B5444" w:rsidP="006B7478">
                  <w:pPr>
                    <w:jc w:val="center"/>
                    <w:rPr>
                      <w:b/>
                      <w:szCs w:val="24"/>
                    </w:rPr>
                  </w:pPr>
                  <w:r>
                    <w:rPr>
                      <w:b/>
                      <w:szCs w:val="24"/>
                    </w:rPr>
                    <w:t>Beginning &amp;</w:t>
                  </w:r>
                  <w:r w:rsidRPr="0096030D">
                    <w:rPr>
                      <w:b/>
                      <w:szCs w:val="24"/>
                    </w:rPr>
                    <w:t xml:space="preserve"> Dismissal Time</w:t>
                  </w:r>
                </w:p>
                <w:p w:rsidR="008B5444" w:rsidRPr="0096030D" w:rsidRDefault="008B5444" w:rsidP="006B7478">
                  <w:pPr>
                    <w:jc w:val="center"/>
                    <w:rPr>
                      <w:b/>
                      <w:sz w:val="16"/>
                      <w:szCs w:val="16"/>
                    </w:rPr>
                  </w:pPr>
                </w:p>
                <w:p w:rsidR="008B5444" w:rsidRPr="0096030D" w:rsidRDefault="008B5444" w:rsidP="006B7478">
                  <w:pPr>
                    <w:jc w:val="center"/>
                    <w:rPr>
                      <w:b/>
                      <w:sz w:val="22"/>
                      <w:szCs w:val="22"/>
                    </w:rPr>
                  </w:pPr>
                  <w:r w:rsidRPr="0096030D">
                    <w:rPr>
                      <w:b/>
                      <w:sz w:val="22"/>
                      <w:szCs w:val="22"/>
                    </w:rPr>
                    <w:t>8:45-4:00</w:t>
                  </w:r>
                </w:p>
                <w:p w:rsidR="008B5444" w:rsidRPr="0096030D" w:rsidRDefault="008B5444" w:rsidP="006B7478">
                  <w:pPr>
                    <w:jc w:val="center"/>
                    <w:rPr>
                      <w:b/>
                      <w:sz w:val="16"/>
                      <w:szCs w:val="16"/>
                    </w:rPr>
                  </w:pPr>
                </w:p>
                <w:p w:rsidR="008B5444" w:rsidRPr="00666B72" w:rsidRDefault="008B5444" w:rsidP="006B7478">
                  <w:pPr>
                    <w:jc w:val="center"/>
                    <w:rPr>
                      <w:b/>
                      <w:sz w:val="22"/>
                      <w:szCs w:val="22"/>
                    </w:rPr>
                  </w:pPr>
                  <w:r w:rsidRPr="00666B72">
                    <w:rPr>
                      <w:b/>
                      <w:sz w:val="22"/>
                      <w:szCs w:val="22"/>
                    </w:rPr>
                    <w:t xml:space="preserve">Students </w:t>
                  </w:r>
                  <w:r w:rsidRPr="00666B72">
                    <w:rPr>
                      <w:b/>
                      <w:sz w:val="22"/>
                      <w:szCs w:val="22"/>
                      <w:u w:val="single"/>
                    </w:rPr>
                    <w:t>may not</w:t>
                  </w:r>
                  <w:r w:rsidRPr="00666B72">
                    <w:rPr>
                      <w:b/>
                      <w:sz w:val="22"/>
                      <w:szCs w:val="22"/>
                    </w:rPr>
                    <w:t xml:space="preserve"> enter the building earlier than 8:30.</w:t>
                  </w:r>
                </w:p>
                <w:p w:rsidR="008B5444" w:rsidRPr="007906EA" w:rsidRDefault="008B5444" w:rsidP="006B7478">
                  <w:pPr>
                    <w:jc w:val="center"/>
                    <w:rPr>
                      <w:b/>
                      <w:sz w:val="16"/>
                      <w:szCs w:val="16"/>
                    </w:rPr>
                  </w:pPr>
                </w:p>
                <w:p w:rsidR="008B5444" w:rsidRDefault="008B5444" w:rsidP="006B7478">
                  <w:pPr>
                    <w:jc w:val="center"/>
                    <w:rPr>
                      <w:b/>
                      <w:sz w:val="22"/>
                      <w:szCs w:val="22"/>
                    </w:rPr>
                  </w:pPr>
                  <w:r>
                    <w:rPr>
                      <w:b/>
                      <w:sz w:val="22"/>
                      <w:szCs w:val="22"/>
                    </w:rPr>
                    <w:t xml:space="preserve">Lunch isn’t until </w:t>
                  </w:r>
                  <w:smartTag w:uri="urn:schemas-microsoft-com:office:smarttags" w:element="time">
                    <w:smartTagPr>
                      <w:attr w:name="Minute" w:val="00"/>
                      <w:attr w:name="Hour" w:val="12"/>
                    </w:smartTagPr>
                    <w:r>
                      <w:rPr>
                        <w:b/>
                        <w:sz w:val="22"/>
                        <w:szCs w:val="22"/>
                      </w:rPr>
                      <w:t>Noon</w:t>
                    </w:r>
                  </w:smartTag>
                  <w:r>
                    <w:rPr>
                      <w:b/>
                      <w:sz w:val="22"/>
                      <w:szCs w:val="22"/>
                    </w:rPr>
                    <w:t xml:space="preserve"> so students must fuel up with a nourishing breakfast.</w:t>
                  </w:r>
                </w:p>
                <w:p w:rsidR="008B5444" w:rsidRPr="007906EA" w:rsidRDefault="008B5444" w:rsidP="006B7478">
                  <w:pPr>
                    <w:jc w:val="center"/>
                    <w:rPr>
                      <w:b/>
                      <w:sz w:val="16"/>
                      <w:szCs w:val="16"/>
                    </w:rPr>
                  </w:pPr>
                </w:p>
                <w:p w:rsidR="008B5444" w:rsidRPr="0096030D" w:rsidRDefault="008B5444" w:rsidP="006B7478">
                  <w:pPr>
                    <w:jc w:val="center"/>
                    <w:rPr>
                      <w:b/>
                      <w:sz w:val="22"/>
                      <w:szCs w:val="22"/>
                    </w:rPr>
                  </w:pPr>
                  <w:r>
                    <w:rPr>
                      <w:b/>
                      <w:sz w:val="22"/>
                      <w:szCs w:val="22"/>
                    </w:rPr>
                    <w:t xml:space="preserve">Please pack healthy lunches. </w:t>
                  </w:r>
                  <w:r w:rsidRPr="002212F7">
                    <w:rPr>
                      <w:b/>
                      <w:sz w:val="22"/>
                      <w:szCs w:val="22"/>
                      <w:u w:val="single"/>
                    </w:rPr>
                    <w:t>Minimize the sweets</w:t>
                  </w:r>
                  <w:r>
                    <w:rPr>
                      <w:b/>
                      <w:sz w:val="22"/>
                      <w:szCs w:val="22"/>
                    </w:rPr>
                    <w:t xml:space="preserve"> and maximize the fruits, vegetables, and protein. (crucial)</w:t>
                  </w:r>
                </w:p>
              </w:txbxContent>
            </v:textbox>
            <w10:wrap type="tight"/>
          </v:shape>
        </w:pict>
      </w:r>
      <w:r>
        <w:rPr>
          <w:b/>
          <w:szCs w:val="24"/>
        </w:rPr>
        <w:t xml:space="preserve"> Two </w:t>
      </w:r>
      <w:r w:rsidRPr="002205FA">
        <w:rPr>
          <w:b/>
          <w:szCs w:val="24"/>
        </w:rPr>
        <w:t>LARGE</w:t>
      </w:r>
      <w:r>
        <w:rPr>
          <w:b/>
          <w:szCs w:val="24"/>
        </w:rPr>
        <w:t>-Family-Size</w:t>
      </w:r>
      <w:r w:rsidRPr="002205FA">
        <w:rPr>
          <w:szCs w:val="24"/>
        </w:rPr>
        <w:t xml:space="preserve"> package of table napkins </w:t>
      </w:r>
      <w:r w:rsidRPr="002205FA">
        <w:rPr>
          <w:b/>
          <w:szCs w:val="24"/>
          <w:u w:val="single"/>
        </w:rPr>
        <w:t>per student</w:t>
      </w:r>
      <w:r>
        <w:rPr>
          <w:b/>
          <w:szCs w:val="24"/>
          <w:u w:val="single"/>
        </w:rPr>
        <w:t xml:space="preserve"> </w:t>
      </w:r>
      <w:r>
        <w:rPr>
          <w:b/>
          <w:szCs w:val="24"/>
        </w:rPr>
        <w:t xml:space="preserve">(These are a must for lunch. Actually, every student uses </w:t>
      </w:r>
      <w:r w:rsidRPr="002672B4">
        <w:rPr>
          <w:b/>
          <w:szCs w:val="24"/>
          <w:u w:val="single"/>
        </w:rPr>
        <w:t>at least</w:t>
      </w:r>
      <w:r>
        <w:rPr>
          <w:b/>
          <w:szCs w:val="24"/>
        </w:rPr>
        <w:t xml:space="preserve"> two napkins at every lunch.)</w:t>
      </w:r>
    </w:p>
    <w:p w:rsidR="008B5444" w:rsidRPr="004F2152" w:rsidRDefault="008B5444" w:rsidP="00666B72">
      <w:pPr>
        <w:spacing w:line="235" w:lineRule="auto"/>
        <w:rPr>
          <w:sz w:val="16"/>
          <w:szCs w:val="16"/>
        </w:rPr>
      </w:pPr>
      <w:r w:rsidRPr="004F2152">
        <w:rPr>
          <w:sz w:val="20"/>
        </w:rPr>
        <w:br/>
      </w:r>
    </w:p>
    <w:p w:rsidR="008B5444" w:rsidRDefault="008B5444" w:rsidP="00666B72">
      <w:pPr>
        <w:numPr>
          <w:ilvl w:val="0"/>
          <w:numId w:val="24"/>
        </w:numPr>
        <w:tabs>
          <w:tab w:val="clear" w:pos="720"/>
          <w:tab w:val="num" w:pos="90"/>
        </w:tabs>
        <w:spacing w:line="234" w:lineRule="auto"/>
        <w:ind w:left="180" w:hanging="180"/>
        <w:rPr>
          <w:sz w:val="22"/>
          <w:szCs w:val="22"/>
        </w:rPr>
      </w:pPr>
      <w:r>
        <w:rPr>
          <w:sz w:val="22"/>
          <w:szCs w:val="22"/>
        </w:rPr>
        <w:t xml:space="preserve">One – </w:t>
      </w:r>
      <w:r w:rsidRPr="008549E3">
        <w:rPr>
          <w:b/>
          <w:sz w:val="22"/>
          <w:szCs w:val="22"/>
          <w:u w:val="single"/>
        </w:rPr>
        <w:t xml:space="preserve">1.5 INCH </w:t>
      </w:r>
      <w:r>
        <w:rPr>
          <w:sz w:val="22"/>
          <w:szCs w:val="22"/>
        </w:rPr>
        <w:t>three ring binder with bottom inside pockets</w:t>
      </w:r>
      <w:r>
        <w:rPr>
          <w:sz w:val="22"/>
          <w:szCs w:val="22"/>
        </w:rPr>
        <w:br/>
      </w:r>
      <w:r w:rsidRPr="009121D4">
        <w:rPr>
          <w:b/>
          <w:sz w:val="22"/>
          <w:szCs w:val="22"/>
        </w:rPr>
        <w:t>NOTE:</w:t>
      </w:r>
      <w:r>
        <w:rPr>
          <w:sz w:val="22"/>
          <w:szCs w:val="22"/>
        </w:rPr>
        <w:t xml:space="preserve"> </w:t>
      </w:r>
      <w:r w:rsidRPr="009121D4">
        <w:rPr>
          <w:b/>
          <w:sz w:val="22"/>
          <w:szCs w:val="22"/>
        </w:rPr>
        <w:t>No curved spines.  Sturdy, non-flexible sides preferred.</w:t>
      </w:r>
    </w:p>
    <w:p w:rsidR="008B5444" w:rsidRPr="00A274F9" w:rsidRDefault="008B5444" w:rsidP="00666B72">
      <w:pPr>
        <w:numPr>
          <w:ilvl w:val="0"/>
          <w:numId w:val="24"/>
        </w:numPr>
        <w:tabs>
          <w:tab w:val="clear" w:pos="720"/>
          <w:tab w:val="num" w:pos="90"/>
        </w:tabs>
        <w:spacing w:line="234" w:lineRule="auto"/>
        <w:ind w:left="180" w:hanging="180"/>
        <w:rPr>
          <w:sz w:val="22"/>
          <w:szCs w:val="22"/>
        </w:rPr>
      </w:pPr>
      <w:r w:rsidRPr="00A274F9">
        <w:rPr>
          <w:sz w:val="22"/>
          <w:szCs w:val="22"/>
        </w:rPr>
        <w:t>A water bottle (leak-proof lid—no straws)—</w:t>
      </w:r>
      <w:r w:rsidRPr="00D9597E">
        <w:rPr>
          <w:b/>
          <w:sz w:val="22"/>
          <w:szCs w:val="22"/>
          <w:u w:val="single"/>
        </w:rPr>
        <w:t>daily requirement</w:t>
      </w:r>
    </w:p>
    <w:p w:rsidR="008B5444" w:rsidRPr="00A274F9" w:rsidRDefault="008B5444" w:rsidP="00666B72">
      <w:pPr>
        <w:pStyle w:val="a"/>
        <w:numPr>
          <w:ilvl w:val="0"/>
          <w:numId w:val="24"/>
        </w:numPr>
        <w:tabs>
          <w:tab w:val="clear" w:pos="720"/>
          <w:tab w:val="left" w:pos="-1440"/>
          <w:tab w:val="num" w:pos="90"/>
        </w:tabs>
        <w:spacing w:line="233" w:lineRule="auto"/>
        <w:ind w:left="180" w:hanging="180"/>
        <w:rPr>
          <w:sz w:val="22"/>
          <w:szCs w:val="22"/>
        </w:rPr>
      </w:pPr>
      <w:r w:rsidRPr="008549E3">
        <w:rPr>
          <w:sz w:val="22"/>
          <w:szCs w:val="22"/>
        </w:rPr>
        <w:t>A</w:t>
      </w:r>
      <w:r w:rsidRPr="00A274F9">
        <w:rPr>
          <w:sz w:val="22"/>
          <w:szCs w:val="22"/>
        </w:rPr>
        <w:t xml:space="preserve"> pair of </w:t>
      </w:r>
      <w:r w:rsidRPr="00A274F9">
        <w:rPr>
          <w:sz w:val="22"/>
          <w:szCs w:val="22"/>
          <w:u w:val="single"/>
        </w:rPr>
        <w:t xml:space="preserve">inexpensive </w:t>
      </w:r>
      <w:r w:rsidRPr="00A274F9">
        <w:rPr>
          <w:b/>
          <w:sz w:val="22"/>
          <w:szCs w:val="22"/>
          <w:u w:val="single"/>
        </w:rPr>
        <w:t>sneakers</w:t>
      </w:r>
      <w:r w:rsidRPr="00A274F9">
        <w:rPr>
          <w:sz w:val="22"/>
          <w:szCs w:val="22"/>
        </w:rPr>
        <w:t xml:space="preserve"> that will be kept at the school as inside shoes. </w:t>
      </w:r>
      <w:r w:rsidRPr="00A274F9">
        <w:rPr>
          <w:sz w:val="22"/>
          <w:szCs w:val="22"/>
        </w:rPr>
        <w:br/>
      </w:r>
      <w:r>
        <w:rPr>
          <w:sz w:val="22"/>
          <w:szCs w:val="22"/>
        </w:rPr>
        <w:tab/>
      </w:r>
      <w:r w:rsidRPr="00A274F9">
        <w:rPr>
          <w:sz w:val="22"/>
          <w:szCs w:val="22"/>
        </w:rPr>
        <w:t>(If you are reusing last year’s shoes, please make sure they are in good condition and still fit.)</w:t>
      </w:r>
    </w:p>
    <w:p w:rsidR="008B5444" w:rsidRPr="00A274F9" w:rsidRDefault="008B5444" w:rsidP="00666B72">
      <w:pPr>
        <w:numPr>
          <w:ilvl w:val="0"/>
          <w:numId w:val="24"/>
        </w:numPr>
        <w:tabs>
          <w:tab w:val="clear" w:pos="720"/>
          <w:tab w:val="num" w:pos="90"/>
        </w:tabs>
        <w:spacing w:line="234" w:lineRule="auto"/>
        <w:ind w:left="180" w:hanging="180"/>
        <w:rPr>
          <w:sz w:val="22"/>
          <w:szCs w:val="22"/>
        </w:rPr>
      </w:pPr>
      <w:r>
        <w:rPr>
          <w:sz w:val="22"/>
          <w:szCs w:val="22"/>
        </w:rPr>
        <w:t>24</w:t>
      </w:r>
      <w:r w:rsidRPr="00A274F9">
        <w:rPr>
          <w:sz w:val="22"/>
          <w:szCs w:val="22"/>
        </w:rPr>
        <w:t xml:space="preserve"> #2 lead pencils (name brand that will sharpen easily) </w:t>
      </w:r>
      <w:r>
        <w:rPr>
          <w:b/>
          <w:sz w:val="22"/>
          <w:szCs w:val="22"/>
        </w:rPr>
        <w:t>(n</w:t>
      </w:r>
      <w:r w:rsidRPr="007906EA">
        <w:rPr>
          <w:b/>
          <w:sz w:val="22"/>
          <w:szCs w:val="22"/>
        </w:rPr>
        <w:t>o mechanical pencils</w:t>
      </w:r>
      <w:r>
        <w:rPr>
          <w:b/>
          <w:sz w:val="22"/>
          <w:szCs w:val="22"/>
        </w:rPr>
        <w:t>)</w:t>
      </w:r>
    </w:p>
    <w:p w:rsidR="008B5444" w:rsidRPr="00A274F9" w:rsidRDefault="008B5444" w:rsidP="00666B72">
      <w:pPr>
        <w:numPr>
          <w:ilvl w:val="0"/>
          <w:numId w:val="24"/>
        </w:numPr>
        <w:tabs>
          <w:tab w:val="clear" w:pos="720"/>
          <w:tab w:val="num" w:pos="90"/>
        </w:tabs>
        <w:spacing w:line="234" w:lineRule="auto"/>
        <w:ind w:left="180" w:hanging="180"/>
        <w:rPr>
          <w:sz w:val="22"/>
          <w:szCs w:val="22"/>
        </w:rPr>
      </w:pPr>
      <w:r>
        <w:rPr>
          <w:sz w:val="22"/>
          <w:szCs w:val="22"/>
        </w:rPr>
        <w:t>12 (</w:t>
      </w:r>
      <w:r>
        <w:rPr>
          <w:b/>
          <w:sz w:val="22"/>
          <w:szCs w:val="22"/>
        </w:rPr>
        <w:t>dark)</w:t>
      </w:r>
      <w:r w:rsidRPr="00A274F9">
        <w:rPr>
          <w:sz w:val="22"/>
          <w:szCs w:val="22"/>
        </w:rPr>
        <w:t xml:space="preserve"> red pencils </w:t>
      </w:r>
      <w:r w:rsidRPr="00A274F9">
        <w:rPr>
          <w:b/>
          <w:sz w:val="22"/>
          <w:szCs w:val="22"/>
          <w:u w:val="single"/>
        </w:rPr>
        <w:t>and</w:t>
      </w:r>
      <w:r w:rsidRPr="00A274F9">
        <w:rPr>
          <w:sz w:val="22"/>
          <w:szCs w:val="22"/>
        </w:rPr>
        <w:t xml:space="preserve"> several red pens for proofreading (These items seem to “disappear” quickly!)</w:t>
      </w:r>
    </w:p>
    <w:p w:rsidR="008B5444" w:rsidRPr="00606F35" w:rsidRDefault="008B5444" w:rsidP="00666B72">
      <w:pPr>
        <w:numPr>
          <w:ilvl w:val="0"/>
          <w:numId w:val="24"/>
        </w:numPr>
        <w:tabs>
          <w:tab w:val="clear" w:pos="720"/>
          <w:tab w:val="num" w:pos="90"/>
        </w:tabs>
        <w:spacing w:line="234" w:lineRule="auto"/>
        <w:ind w:left="180" w:hanging="180"/>
        <w:rPr>
          <w:sz w:val="22"/>
          <w:szCs w:val="22"/>
        </w:rPr>
      </w:pPr>
      <w:r w:rsidRPr="00A274F9">
        <w:rPr>
          <w:sz w:val="22"/>
          <w:szCs w:val="22"/>
        </w:rPr>
        <w:t>Several blue or black pens (</w:t>
      </w:r>
      <w:r w:rsidRPr="00A274F9">
        <w:rPr>
          <w:sz w:val="22"/>
          <w:szCs w:val="22"/>
          <w:u w:val="single"/>
        </w:rPr>
        <w:t>Your child may already have these</w:t>
      </w:r>
      <w:r w:rsidRPr="00A274F9">
        <w:rPr>
          <w:sz w:val="22"/>
          <w:szCs w:val="22"/>
        </w:rPr>
        <w:t>.)</w:t>
      </w:r>
      <w:r>
        <w:rPr>
          <w:sz w:val="22"/>
          <w:szCs w:val="22"/>
        </w:rPr>
        <w:t xml:space="preserve"> </w:t>
      </w:r>
      <w:r>
        <w:rPr>
          <w:b/>
          <w:sz w:val="22"/>
          <w:szCs w:val="22"/>
        </w:rPr>
        <w:t>Pens may only be used by those 13 and older.</w:t>
      </w:r>
    </w:p>
    <w:p w:rsidR="008B5444" w:rsidRDefault="008B5444" w:rsidP="00666B72">
      <w:pPr>
        <w:numPr>
          <w:ilvl w:val="0"/>
          <w:numId w:val="24"/>
        </w:numPr>
        <w:tabs>
          <w:tab w:val="clear" w:pos="720"/>
          <w:tab w:val="num" w:pos="90"/>
        </w:tabs>
        <w:spacing w:line="234" w:lineRule="auto"/>
        <w:ind w:left="180" w:hanging="180"/>
        <w:rPr>
          <w:sz w:val="22"/>
          <w:szCs w:val="22"/>
        </w:rPr>
      </w:pPr>
      <w:r>
        <w:rPr>
          <w:sz w:val="22"/>
          <w:szCs w:val="22"/>
        </w:rPr>
        <w:t>Good pair of adult-size scissors</w:t>
      </w:r>
    </w:p>
    <w:p w:rsidR="008B5444" w:rsidRDefault="008B5444" w:rsidP="00666B72">
      <w:pPr>
        <w:numPr>
          <w:ilvl w:val="0"/>
          <w:numId w:val="24"/>
        </w:numPr>
        <w:tabs>
          <w:tab w:val="clear" w:pos="720"/>
          <w:tab w:val="num" w:pos="90"/>
        </w:tabs>
        <w:spacing w:line="234" w:lineRule="auto"/>
        <w:ind w:left="180" w:hanging="180"/>
        <w:rPr>
          <w:sz w:val="22"/>
          <w:szCs w:val="22"/>
        </w:rPr>
      </w:pPr>
      <w:r>
        <w:rPr>
          <w:sz w:val="22"/>
          <w:szCs w:val="22"/>
        </w:rPr>
        <w:t>One pack of color pencils</w:t>
      </w:r>
    </w:p>
    <w:p w:rsidR="008B5444" w:rsidRPr="00A274F9" w:rsidRDefault="008B5444" w:rsidP="00666B72">
      <w:pPr>
        <w:numPr>
          <w:ilvl w:val="0"/>
          <w:numId w:val="24"/>
        </w:numPr>
        <w:tabs>
          <w:tab w:val="clear" w:pos="720"/>
          <w:tab w:val="num" w:pos="90"/>
        </w:tabs>
        <w:spacing w:line="234" w:lineRule="auto"/>
        <w:ind w:left="180" w:hanging="180"/>
        <w:rPr>
          <w:sz w:val="22"/>
          <w:szCs w:val="22"/>
        </w:rPr>
      </w:pPr>
      <w:r>
        <w:rPr>
          <w:sz w:val="22"/>
          <w:szCs w:val="22"/>
        </w:rPr>
        <w:t xml:space="preserve">One pack of fine-point markers (non-permanent) </w:t>
      </w:r>
      <w:r>
        <w:rPr>
          <w:b/>
          <w:sz w:val="22"/>
          <w:szCs w:val="22"/>
        </w:rPr>
        <w:br/>
      </w:r>
    </w:p>
    <w:p w:rsidR="008B5444" w:rsidRPr="00F77F67" w:rsidRDefault="008B5444" w:rsidP="00666B72">
      <w:pPr>
        <w:numPr>
          <w:ilvl w:val="0"/>
          <w:numId w:val="24"/>
        </w:numPr>
        <w:tabs>
          <w:tab w:val="clear" w:pos="720"/>
          <w:tab w:val="num" w:pos="90"/>
        </w:tabs>
        <w:spacing w:line="234" w:lineRule="auto"/>
        <w:ind w:left="180" w:hanging="180"/>
        <w:rPr>
          <w:b/>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AWQ00072" style="position:absolute;left:0;text-align:left;margin-left:426.6pt;margin-top:39.75pt;width:118.95pt;height:115pt;z-index:-251659264;visibility:visible" wrapcoords="6113 141 5298 847 5298 2400 2445 3812 1358 4518 951 5647 1087 6494 1630 6918 2853 9176 1358 11153 1358 13694 -136 15529 136 19906 1902 20471 6521 20471 8966 21318 9238 21318 18747 21318 19291 21318 20377 20471 21600 18353 21600 18071 20921 16518 18747 13694 18475 11153 16574 9882 15215 9176 16166 7482 15351 4659 15351 3388 14808 2259 12634 1553 6928 141 6113 141">
            <v:imagedata r:id="rId7" o:title=""/>
            <w10:wrap type="tight"/>
          </v:shape>
        </w:pict>
      </w:r>
      <w:r w:rsidRPr="00F77F67">
        <w:rPr>
          <w:b/>
          <w:szCs w:val="24"/>
          <w:u w:val="single"/>
        </w:rPr>
        <w:t xml:space="preserve">**A </w:t>
      </w:r>
      <w:r>
        <w:rPr>
          <w:b/>
          <w:szCs w:val="24"/>
          <w:u w:val="single"/>
        </w:rPr>
        <w:t>VINYL/PLASTIC TWO-POCKET FOLDER FOR THE BACKPACK</w:t>
      </w:r>
      <w:r w:rsidRPr="00F77F67">
        <w:rPr>
          <w:b/>
          <w:szCs w:val="24"/>
        </w:rPr>
        <w:t xml:space="preserve"> </w:t>
      </w:r>
      <w:r>
        <w:rPr>
          <w:b/>
          <w:szCs w:val="24"/>
        </w:rPr>
        <w:t xml:space="preserve"> </w:t>
      </w:r>
      <w:r>
        <w:rPr>
          <w:b/>
          <w:szCs w:val="24"/>
        </w:rPr>
        <w:tab/>
      </w:r>
      <w:r>
        <w:rPr>
          <w:b/>
          <w:szCs w:val="24"/>
        </w:rPr>
        <w:tab/>
      </w:r>
      <w:r>
        <w:rPr>
          <w:b/>
          <w:szCs w:val="24"/>
        </w:rPr>
        <w:tab/>
      </w:r>
      <w:r w:rsidRPr="00F77F67">
        <w:rPr>
          <w:b/>
          <w:szCs w:val="24"/>
        </w:rPr>
        <w:t>(This is very</w:t>
      </w:r>
      <w:r>
        <w:rPr>
          <w:b/>
          <w:szCs w:val="24"/>
        </w:rPr>
        <w:t xml:space="preserve"> </w:t>
      </w:r>
      <w:r w:rsidRPr="00F77F67">
        <w:rPr>
          <w:b/>
          <w:szCs w:val="24"/>
        </w:rPr>
        <w:t>important.)</w:t>
      </w:r>
      <w:r>
        <w:rPr>
          <w:b/>
          <w:szCs w:val="24"/>
        </w:rPr>
        <w:t xml:space="preserve">  </w:t>
      </w:r>
      <w:r w:rsidRPr="00F77F67">
        <w:rPr>
          <w:b/>
          <w:szCs w:val="24"/>
          <w:u w:val="single"/>
        </w:rPr>
        <w:t>Bottom Pockets Please</w:t>
      </w:r>
      <w:r>
        <w:rPr>
          <w:b/>
          <w:szCs w:val="24"/>
          <w:u w:val="single"/>
        </w:rPr>
        <w:br/>
      </w:r>
    </w:p>
    <w:p w:rsidR="008B5444" w:rsidRDefault="008B5444" w:rsidP="00666B72">
      <w:pPr>
        <w:numPr>
          <w:ilvl w:val="0"/>
          <w:numId w:val="24"/>
        </w:numPr>
        <w:tabs>
          <w:tab w:val="clear" w:pos="720"/>
          <w:tab w:val="num" w:pos="90"/>
        </w:tabs>
        <w:spacing w:line="234" w:lineRule="auto"/>
        <w:ind w:left="180" w:hanging="180"/>
        <w:rPr>
          <w:sz w:val="22"/>
          <w:szCs w:val="22"/>
        </w:rPr>
      </w:pPr>
      <w:r>
        <w:rPr>
          <w:sz w:val="22"/>
          <w:szCs w:val="22"/>
        </w:rPr>
        <w:t>Four -</w:t>
      </w:r>
      <w:r w:rsidRPr="00A274F9">
        <w:rPr>
          <w:sz w:val="22"/>
          <w:szCs w:val="22"/>
        </w:rPr>
        <w:t xml:space="preserve"> </w:t>
      </w:r>
      <w:r>
        <w:rPr>
          <w:sz w:val="22"/>
          <w:szCs w:val="22"/>
        </w:rPr>
        <w:t xml:space="preserve">sturdy </w:t>
      </w:r>
      <w:r w:rsidRPr="00A274F9">
        <w:rPr>
          <w:sz w:val="22"/>
          <w:szCs w:val="22"/>
        </w:rPr>
        <w:t xml:space="preserve">folders with bottom pockets and holes for a binder. </w:t>
      </w:r>
      <w:r>
        <w:rPr>
          <w:sz w:val="22"/>
          <w:szCs w:val="22"/>
        </w:rPr>
        <w:br/>
      </w:r>
      <w:r>
        <w:rPr>
          <w:sz w:val="22"/>
          <w:szCs w:val="22"/>
        </w:rPr>
        <w:tab/>
      </w:r>
      <w:r w:rsidRPr="00A274F9">
        <w:rPr>
          <w:sz w:val="22"/>
          <w:szCs w:val="22"/>
        </w:rPr>
        <w:t>These can be of student’s choice as long as they are appropriate for a Christian’s use.</w:t>
      </w:r>
    </w:p>
    <w:p w:rsidR="008B5444" w:rsidRDefault="008B5444" w:rsidP="00246541">
      <w:pPr>
        <w:numPr>
          <w:ilvl w:val="0"/>
          <w:numId w:val="24"/>
        </w:numPr>
        <w:tabs>
          <w:tab w:val="clear" w:pos="720"/>
          <w:tab w:val="num" w:pos="90"/>
        </w:tabs>
        <w:spacing w:line="234" w:lineRule="auto"/>
        <w:ind w:left="180" w:hanging="180"/>
        <w:rPr>
          <w:sz w:val="22"/>
          <w:szCs w:val="22"/>
        </w:rPr>
      </w:pPr>
      <w:r>
        <w:rPr>
          <w:sz w:val="22"/>
          <w:szCs w:val="22"/>
        </w:rPr>
        <w:t>Eight - single subject inexpensive spiral notebooks (College Ruled) (not recycled paper)</w:t>
      </w:r>
    </w:p>
    <w:p w:rsidR="008B5444" w:rsidRPr="00A274F9" w:rsidRDefault="008B5444" w:rsidP="00246541">
      <w:pPr>
        <w:numPr>
          <w:ilvl w:val="0"/>
          <w:numId w:val="24"/>
        </w:numPr>
        <w:tabs>
          <w:tab w:val="clear" w:pos="720"/>
          <w:tab w:val="num" w:pos="90"/>
        </w:tabs>
        <w:spacing w:line="234" w:lineRule="auto"/>
        <w:ind w:left="180" w:hanging="180"/>
        <w:rPr>
          <w:sz w:val="22"/>
          <w:szCs w:val="22"/>
        </w:rPr>
      </w:pPr>
      <w:r>
        <w:rPr>
          <w:sz w:val="22"/>
          <w:szCs w:val="22"/>
        </w:rPr>
        <w:t>A pack of (Wide Ruled) notebook paper</w:t>
      </w:r>
    </w:p>
    <w:p w:rsidR="008B5444" w:rsidRPr="00A274F9" w:rsidRDefault="008B5444" w:rsidP="00666B72">
      <w:pPr>
        <w:numPr>
          <w:ilvl w:val="0"/>
          <w:numId w:val="24"/>
        </w:numPr>
        <w:tabs>
          <w:tab w:val="clear" w:pos="720"/>
          <w:tab w:val="num" w:pos="90"/>
        </w:tabs>
        <w:spacing w:line="234" w:lineRule="auto"/>
        <w:ind w:left="180" w:hanging="180"/>
        <w:rPr>
          <w:sz w:val="22"/>
          <w:szCs w:val="22"/>
        </w:rPr>
      </w:pPr>
      <w:r>
        <w:rPr>
          <w:sz w:val="22"/>
          <w:szCs w:val="22"/>
        </w:rPr>
        <w:t xml:space="preserve">Two </w:t>
      </w:r>
      <w:r w:rsidRPr="00A274F9">
        <w:rPr>
          <w:sz w:val="22"/>
          <w:szCs w:val="22"/>
        </w:rPr>
        <w:t>pack</w:t>
      </w:r>
      <w:r>
        <w:rPr>
          <w:sz w:val="22"/>
          <w:szCs w:val="22"/>
        </w:rPr>
        <w:t>s</w:t>
      </w:r>
      <w:r w:rsidRPr="00A274F9">
        <w:rPr>
          <w:sz w:val="22"/>
          <w:szCs w:val="22"/>
        </w:rPr>
        <w:t xml:space="preserve"> of copy paper—500 sheets (We can always use extra!)</w:t>
      </w:r>
    </w:p>
    <w:p w:rsidR="008B5444" w:rsidRPr="00A274F9" w:rsidRDefault="008B5444" w:rsidP="00666B72">
      <w:pPr>
        <w:numPr>
          <w:ilvl w:val="0"/>
          <w:numId w:val="24"/>
        </w:numPr>
        <w:tabs>
          <w:tab w:val="clear" w:pos="720"/>
          <w:tab w:val="num" w:pos="90"/>
        </w:tabs>
        <w:spacing w:line="234" w:lineRule="auto"/>
        <w:ind w:left="180" w:hanging="180"/>
        <w:rPr>
          <w:sz w:val="22"/>
          <w:szCs w:val="22"/>
        </w:rPr>
      </w:pPr>
      <w:r w:rsidRPr="00A274F9">
        <w:rPr>
          <w:sz w:val="22"/>
          <w:szCs w:val="22"/>
        </w:rPr>
        <w:t>A multi pack of glue sticks.</w:t>
      </w:r>
    </w:p>
    <w:p w:rsidR="008B5444" w:rsidRPr="00A274F9" w:rsidRDefault="008B5444" w:rsidP="00666B72">
      <w:pPr>
        <w:numPr>
          <w:ilvl w:val="0"/>
          <w:numId w:val="24"/>
        </w:numPr>
        <w:tabs>
          <w:tab w:val="clear" w:pos="720"/>
          <w:tab w:val="num" w:pos="90"/>
        </w:tabs>
        <w:spacing w:line="234" w:lineRule="auto"/>
        <w:ind w:left="180" w:hanging="180"/>
        <w:rPr>
          <w:sz w:val="22"/>
          <w:szCs w:val="22"/>
        </w:rPr>
      </w:pPr>
      <w:r w:rsidRPr="00A274F9">
        <w:rPr>
          <w:sz w:val="22"/>
          <w:szCs w:val="22"/>
        </w:rPr>
        <w:t>A backpack of sorts—daily requirement</w:t>
      </w:r>
      <w:r>
        <w:rPr>
          <w:sz w:val="22"/>
          <w:szCs w:val="22"/>
        </w:rPr>
        <w:t xml:space="preserve"> and </w:t>
      </w:r>
      <w:r w:rsidRPr="00FA6B82">
        <w:rPr>
          <w:b/>
          <w:sz w:val="22"/>
          <w:szCs w:val="22"/>
          <w:u w:val="single"/>
        </w:rPr>
        <w:t>two sturdy cloth pencil pouches</w:t>
      </w:r>
    </w:p>
    <w:p w:rsidR="008B5444" w:rsidRPr="00A274F9" w:rsidRDefault="008B5444" w:rsidP="00666B72">
      <w:pPr>
        <w:numPr>
          <w:ilvl w:val="0"/>
          <w:numId w:val="24"/>
        </w:numPr>
        <w:tabs>
          <w:tab w:val="clear" w:pos="720"/>
          <w:tab w:val="num" w:pos="90"/>
        </w:tabs>
        <w:spacing w:line="234" w:lineRule="auto"/>
        <w:ind w:left="180" w:hanging="180"/>
        <w:rPr>
          <w:sz w:val="22"/>
          <w:szCs w:val="22"/>
        </w:rPr>
      </w:pPr>
      <w:r w:rsidRPr="00A274F9">
        <w:rPr>
          <w:sz w:val="22"/>
          <w:szCs w:val="22"/>
        </w:rPr>
        <w:t>Stick or roll-on deodorant (no aerosols)—daily requirement</w:t>
      </w:r>
    </w:p>
    <w:p w:rsidR="008B5444" w:rsidRPr="00A274F9" w:rsidRDefault="008B5444" w:rsidP="00666B72">
      <w:pPr>
        <w:numPr>
          <w:ilvl w:val="0"/>
          <w:numId w:val="24"/>
        </w:numPr>
        <w:tabs>
          <w:tab w:val="clear" w:pos="720"/>
          <w:tab w:val="num" w:pos="90"/>
        </w:tabs>
        <w:spacing w:line="234" w:lineRule="auto"/>
        <w:ind w:left="180" w:hanging="180"/>
        <w:rPr>
          <w:sz w:val="22"/>
          <w:szCs w:val="22"/>
        </w:rPr>
      </w:pPr>
      <w:r w:rsidRPr="00A274F9">
        <w:rPr>
          <w:sz w:val="22"/>
          <w:szCs w:val="22"/>
        </w:rPr>
        <w:t xml:space="preserve">A </w:t>
      </w:r>
      <w:r w:rsidRPr="00A274F9">
        <w:rPr>
          <w:b/>
          <w:sz w:val="22"/>
          <w:szCs w:val="22"/>
        </w:rPr>
        <w:t>mild</w:t>
      </w:r>
      <w:r w:rsidRPr="00A274F9">
        <w:rPr>
          <w:sz w:val="22"/>
          <w:szCs w:val="22"/>
        </w:rPr>
        <w:t xml:space="preserve"> body cologne is also permissible but not in aerosol form</w:t>
      </w:r>
    </w:p>
    <w:p w:rsidR="008B5444" w:rsidRPr="00A274F9" w:rsidRDefault="008B5444" w:rsidP="00666B72">
      <w:pPr>
        <w:numPr>
          <w:ilvl w:val="0"/>
          <w:numId w:val="24"/>
        </w:numPr>
        <w:tabs>
          <w:tab w:val="clear" w:pos="720"/>
          <w:tab w:val="num" w:pos="90"/>
        </w:tabs>
        <w:spacing w:line="234" w:lineRule="auto"/>
        <w:ind w:left="180" w:hanging="180"/>
        <w:rPr>
          <w:sz w:val="22"/>
          <w:szCs w:val="22"/>
        </w:rPr>
      </w:pPr>
      <w:r w:rsidRPr="00A274F9">
        <w:rPr>
          <w:sz w:val="22"/>
          <w:szCs w:val="22"/>
          <w:u w:val="single"/>
        </w:rPr>
        <w:t>No electronic devices are allowed on the student.</w:t>
      </w:r>
      <w:r>
        <w:rPr>
          <w:sz w:val="22"/>
          <w:szCs w:val="22"/>
        </w:rPr>
        <w:t xml:space="preserve"> (Either is gum or candy)</w:t>
      </w:r>
      <w:r w:rsidRPr="00A274F9">
        <w:rPr>
          <w:sz w:val="22"/>
          <w:szCs w:val="22"/>
        </w:rPr>
        <w:t xml:space="preserve"> I will gladly </w:t>
      </w:r>
      <w:r>
        <w:rPr>
          <w:sz w:val="22"/>
          <w:szCs w:val="22"/>
        </w:rPr>
        <w:tab/>
        <w:t xml:space="preserve">either pass an </w:t>
      </w:r>
      <w:r w:rsidRPr="00A274F9">
        <w:rPr>
          <w:sz w:val="22"/>
          <w:szCs w:val="22"/>
        </w:rPr>
        <w:t>important message on to your student or let you talk with him/her. Call my</w:t>
      </w:r>
      <w:r>
        <w:rPr>
          <w:sz w:val="22"/>
          <w:szCs w:val="22"/>
        </w:rPr>
        <w:t xml:space="preserve"> c</w:t>
      </w:r>
      <w:r w:rsidRPr="00A274F9">
        <w:rPr>
          <w:sz w:val="22"/>
          <w:szCs w:val="22"/>
        </w:rPr>
        <w:t xml:space="preserve">ell phone for this and all other messages for your child or me. </w:t>
      </w:r>
      <w:smartTag w:uri="urn:schemas-microsoft-com:office:smarttags" w:element="phone">
        <w:smartTagPr>
          <w:attr w:name="phonenumber" w:val="$6398$$$"/>
          <w:attr w:name="ls" w:val="trans"/>
        </w:smartTagPr>
        <w:r w:rsidRPr="00A274F9">
          <w:rPr>
            <w:sz w:val="22"/>
            <w:szCs w:val="22"/>
          </w:rPr>
          <w:t>398-2721</w:t>
        </w:r>
      </w:smartTag>
    </w:p>
    <w:p w:rsidR="008B5444" w:rsidRPr="005A555F" w:rsidRDefault="008B5444" w:rsidP="00666B72">
      <w:pPr>
        <w:numPr>
          <w:ilvl w:val="0"/>
          <w:numId w:val="24"/>
        </w:numPr>
        <w:tabs>
          <w:tab w:val="clear" w:pos="720"/>
          <w:tab w:val="num" w:pos="90"/>
        </w:tabs>
        <w:spacing w:line="234" w:lineRule="auto"/>
        <w:ind w:left="180" w:hanging="180"/>
        <w:rPr>
          <w:rFonts w:ascii="Shruti" w:hAnsi="Shruti"/>
        </w:rPr>
      </w:pPr>
      <w:r>
        <w:t xml:space="preserve">Please </w:t>
      </w:r>
      <w:r w:rsidRPr="00C4542B">
        <w:t xml:space="preserve">review </w:t>
      </w:r>
      <w:r>
        <w:t xml:space="preserve">and abide by </w:t>
      </w:r>
      <w:r w:rsidRPr="00C4542B">
        <w:t>CSA’s Dress</w:t>
      </w:r>
      <w:r>
        <w:t xml:space="preserve"> C</w:t>
      </w:r>
      <w:r w:rsidRPr="00C4542B">
        <w:t>ode (also found on our website).</w:t>
      </w:r>
      <w:r>
        <w:t xml:space="preserve"> </w:t>
      </w:r>
      <w:r>
        <w:rPr>
          <w:u w:val="single"/>
        </w:rPr>
        <w:t>Changes have been made.</w:t>
      </w:r>
      <w:r>
        <w:tab/>
      </w:r>
    </w:p>
    <w:p w:rsidR="008B5444" w:rsidRDefault="008B5444" w:rsidP="005A555F">
      <w:pPr>
        <w:spacing w:line="234" w:lineRule="auto"/>
      </w:pPr>
    </w:p>
    <w:p w:rsidR="008B5444" w:rsidRPr="00B516E0" w:rsidRDefault="008B5444" w:rsidP="005A555F">
      <w:pPr>
        <w:spacing w:line="234" w:lineRule="auto"/>
        <w:jc w:val="center"/>
        <w:rPr>
          <w:rFonts w:ascii="Shruti" w:hAnsi="Shruti"/>
        </w:rPr>
      </w:pPr>
      <w:smartTag w:uri="urn:schemas-microsoft-com:office:smarttags" w:element="PlaceName">
        <w:smartTag w:uri="urn:schemas-microsoft-com:office:smarttags" w:element="place">
          <w:smartTag w:uri="urn:schemas-microsoft-com:office:smarttags" w:element="PlaceName">
            <w:r>
              <w:t>Christian</w:t>
            </w:r>
          </w:smartTag>
          <w:r>
            <w:t xml:space="preserve"> </w:t>
          </w:r>
          <w:smartTag w:uri="urn:schemas-microsoft-com:office:smarttags" w:element="PlaceName">
            <w:r>
              <w:t>Star</w:t>
            </w:r>
          </w:smartTag>
          <w:r>
            <w:t xml:space="preserve"> </w:t>
          </w:r>
          <w:smartTag w:uri="urn:schemas-microsoft-com:office:smarttags" w:element="PlaceType">
            <w:r>
              <w:t>Academy</w:t>
            </w:r>
          </w:smartTag>
        </w:smartTag>
      </w:smartTag>
      <w:r>
        <w:t>’s website:  www.csaedu.org</w:t>
      </w:r>
    </w:p>
    <w:sectPr w:rsidR="008B5444" w:rsidRPr="00B516E0" w:rsidSect="00927512">
      <w:endnotePr>
        <w:numFmt w:val="decimal"/>
      </w:endnotePr>
      <w:pgSz w:w="12240" w:h="15840"/>
      <w:pgMar w:top="360" w:right="547" w:bottom="187" w:left="1080" w:header="720" w:footer="1008"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5444" w:rsidRDefault="008B5444">
      <w:r>
        <w:separator/>
      </w:r>
    </w:p>
  </w:endnote>
  <w:endnote w:type="continuationSeparator" w:id="0">
    <w:p w:rsidR="008B5444" w:rsidRDefault="008B54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panose1 w:val="00000000000000000000"/>
    <w:charset w:val="02"/>
    <w:family w:val="auto"/>
    <w:notTrueType/>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5444" w:rsidRDefault="008B5444">
      <w:r>
        <w:separator/>
      </w:r>
    </w:p>
  </w:footnote>
  <w:footnote w:type="continuationSeparator" w:id="0">
    <w:p w:rsidR="008B5444" w:rsidRDefault="008B54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3742E5E"/>
    <w:multiLevelType w:val="singleLevel"/>
    <w:tmpl w:val="913AD83C"/>
    <w:lvl w:ilvl="0">
      <w:start w:val="1"/>
      <w:numFmt w:val="bullet"/>
      <w:lvlText w:val=""/>
      <w:lvlJc w:val="left"/>
      <w:pPr>
        <w:tabs>
          <w:tab w:val="num" w:pos="360"/>
        </w:tabs>
        <w:ind w:left="360" w:hanging="360"/>
      </w:pPr>
      <w:rPr>
        <w:rFonts w:ascii="Symbol" w:hAnsi="Symbol" w:hint="default"/>
      </w:rPr>
    </w:lvl>
  </w:abstractNum>
  <w:abstractNum w:abstractNumId="2">
    <w:nsid w:val="046307BB"/>
    <w:multiLevelType w:val="singleLevel"/>
    <w:tmpl w:val="913AD83C"/>
    <w:lvl w:ilvl="0">
      <w:start w:val="1"/>
      <w:numFmt w:val="bullet"/>
      <w:lvlText w:val=""/>
      <w:lvlJc w:val="left"/>
      <w:pPr>
        <w:tabs>
          <w:tab w:val="num" w:pos="360"/>
        </w:tabs>
        <w:ind w:left="360" w:hanging="360"/>
      </w:pPr>
      <w:rPr>
        <w:rFonts w:ascii="Symbol" w:hAnsi="Symbol" w:hint="default"/>
      </w:rPr>
    </w:lvl>
  </w:abstractNum>
  <w:abstractNum w:abstractNumId="3">
    <w:nsid w:val="0A5B0082"/>
    <w:multiLevelType w:val="singleLevel"/>
    <w:tmpl w:val="913AD83C"/>
    <w:lvl w:ilvl="0">
      <w:start w:val="1"/>
      <w:numFmt w:val="bullet"/>
      <w:lvlText w:val=""/>
      <w:lvlJc w:val="left"/>
      <w:pPr>
        <w:tabs>
          <w:tab w:val="num" w:pos="360"/>
        </w:tabs>
        <w:ind w:left="360" w:hanging="360"/>
      </w:pPr>
      <w:rPr>
        <w:rFonts w:ascii="Symbol" w:hAnsi="Symbol" w:hint="default"/>
      </w:rPr>
    </w:lvl>
  </w:abstractNum>
  <w:abstractNum w:abstractNumId="4">
    <w:nsid w:val="11FB708E"/>
    <w:multiLevelType w:val="singleLevel"/>
    <w:tmpl w:val="913AD83C"/>
    <w:lvl w:ilvl="0">
      <w:start w:val="1"/>
      <w:numFmt w:val="bullet"/>
      <w:lvlText w:val=""/>
      <w:lvlJc w:val="left"/>
      <w:pPr>
        <w:tabs>
          <w:tab w:val="num" w:pos="360"/>
        </w:tabs>
        <w:ind w:left="360" w:hanging="360"/>
      </w:pPr>
      <w:rPr>
        <w:rFonts w:ascii="Symbol" w:hAnsi="Symbol" w:hint="default"/>
      </w:rPr>
    </w:lvl>
  </w:abstractNum>
  <w:abstractNum w:abstractNumId="5">
    <w:nsid w:val="1C163A14"/>
    <w:multiLevelType w:val="singleLevel"/>
    <w:tmpl w:val="913AD83C"/>
    <w:lvl w:ilvl="0">
      <w:start w:val="1"/>
      <w:numFmt w:val="bullet"/>
      <w:lvlText w:val=""/>
      <w:lvlJc w:val="left"/>
      <w:pPr>
        <w:tabs>
          <w:tab w:val="num" w:pos="360"/>
        </w:tabs>
        <w:ind w:left="360" w:hanging="360"/>
      </w:pPr>
      <w:rPr>
        <w:rFonts w:ascii="Symbol" w:hAnsi="Symbol" w:hint="default"/>
      </w:rPr>
    </w:lvl>
  </w:abstractNum>
  <w:abstractNum w:abstractNumId="6">
    <w:nsid w:val="1ECB08B9"/>
    <w:multiLevelType w:val="singleLevel"/>
    <w:tmpl w:val="913AD83C"/>
    <w:lvl w:ilvl="0">
      <w:start w:val="1"/>
      <w:numFmt w:val="bullet"/>
      <w:lvlText w:val=""/>
      <w:lvlJc w:val="left"/>
      <w:pPr>
        <w:tabs>
          <w:tab w:val="num" w:pos="360"/>
        </w:tabs>
        <w:ind w:left="360" w:hanging="360"/>
      </w:pPr>
      <w:rPr>
        <w:rFonts w:ascii="Symbol" w:hAnsi="Symbol" w:hint="default"/>
      </w:rPr>
    </w:lvl>
  </w:abstractNum>
  <w:abstractNum w:abstractNumId="7">
    <w:nsid w:val="22222639"/>
    <w:multiLevelType w:val="singleLevel"/>
    <w:tmpl w:val="913AD83C"/>
    <w:lvl w:ilvl="0">
      <w:start w:val="1"/>
      <w:numFmt w:val="bullet"/>
      <w:lvlText w:val=""/>
      <w:lvlJc w:val="left"/>
      <w:pPr>
        <w:tabs>
          <w:tab w:val="num" w:pos="360"/>
        </w:tabs>
        <w:ind w:left="360" w:hanging="360"/>
      </w:pPr>
      <w:rPr>
        <w:rFonts w:ascii="Symbol" w:hAnsi="Symbol" w:hint="default"/>
      </w:rPr>
    </w:lvl>
  </w:abstractNum>
  <w:abstractNum w:abstractNumId="8">
    <w:nsid w:val="2D183547"/>
    <w:multiLevelType w:val="singleLevel"/>
    <w:tmpl w:val="913AD83C"/>
    <w:lvl w:ilvl="0">
      <w:start w:val="1"/>
      <w:numFmt w:val="bullet"/>
      <w:lvlText w:val=""/>
      <w:lvlJc w:val="left"/>
      <w:pPr>
        <w:tabs>
          <w:tab w:val="num" w:pos="360"/>
        </w:tabs>
        <w:ind w:left="360" w:hanging="360"/>
      </w:pPr>
      <w:rPr>
        <w:rFonts w:ascii="Symbol" w:hAnsi="Symbol" w:hint="default"/>
      </w:rPr>
    </w:lvl>
  </w:abstractNum>
  <w:abstractNum w:abstractNumId="9">
    <w:nsid w:val="2FDB14C1"/>
    <w:multiLevelType w:val="singleLevel"/>
    <w:tmpl w:val="913AD83C"/>
    <w:lvl w:ilvl="0">
      <w:start w:val="1"/>
      <w:numFmt w:val="bullet"/>
      <w:lvlText w:val=""/>
      <w:lvlJc w:val="left"/>
      <w:pPr>
        <w:tabs>
          <w:tab w:val="num" w:pos="360"/>
        </w:tabs>
        <w:ind w:left="360" w:hanging="360"/>
      </w:pPr>
      <w:rPr>
        <w:rFonts w:ascii="Symbol" w:hAnsi="Symbol" w:hint="default"/>
      </w:rPr>
    </w:lvl>
  </w:abstractNum>
  <w:abstractNum w:abstractNumId="10">
    <w:nsid w:val="35000F3B"/>
    <w:multiLevelType w:val="singleLevel"/>
    <w:tmpl w:val="913AD83C"/>
    <w:lvl w:ilvl="0">
      <w:start w:val="1"/>
      <w:numFmt w:val="bullet"/>
      <w:lvlText w:val=""/>
      <w:lvlJc w:val="left"/>
      <w:pPr>
        <w:tabs>
          <w:tab w:val="num" w:pos="360"/>
        </w:tabs>
        <w:ind w:left="360" w:hanging="360"/>
      </w:pPr>
      <w:rPr>
        <w:rFonts w:ascii="Symbol" w:hAnsi="Symbol" w:hint="default"/>
      </w:rPr>
    </w:lvl>
  </w:abstractNum>
  <w:abstractNum w:abstractNumId="11">
    <w:nsid w:val="3A284952"/>
    <w:multiLevelType w:val="singleLevel"/>
    <w:tmpl w:val="913AD83C"/>
    <w:lvl w:ilvl="0">
      <w:start w:val="1"/>
      <w:numFmt w:val="bullet"/>
      <w:lvlText w:val=""/>
      <w:lvlJc w:val="left"/>
      <w:pPr>
        <w:tabs>
          <w:tab w:val="num" w:pos="360"/>
        </w:tabs>
        <w:ind w:left="360" w:hanging="360"/>
      </w:pPr>
      <w:rPr>
        <w:rFonts w:ascii="Symbol" w:hAnsi="Symbol" w:hint="default"/>
      </w:rPr>
    </w:lvl>
  </w:abstractNum>
  <w:abstractNum w:abstractNumId="12">
    <w:nsid w:val="40A82EEA"/>
    <w:multiLevelType w:val="singleLevel"/>
    <w:tmpl w:val="913AD83C"/>
    <w:lvl w:ilvl="0">
      <w:start w:val="1"/>
      <w:numFmt w:val="bullet"/>
      <w:lvlText w:val=""/>
      <w:lvlJc w:val="left"/>
      <w:pPr>
        <w:tabs>
          <w:tab w:val="num" w:pos="360"/>
        </w:tabs>
        <w:ind w:left="360" w:hanging="360"/>
      </w:pPr>
      <w:rPr>
        <w:rFonts w:ascii="Symbol" w:hAnsi="Symbol" w:hint="default"/>
      </w:rPr>
    </w:lvl>
  </w:abstractNum>
  <w:abstractNum w:abstractNumId="13">
    <w:nsid w:val="41337945"/>
    <w:multiLevelType w:val="singleLevel"/>
    <w:tmpl w:val="913AD83C"/>
    <w:lvl w:ilvl="0">
      <w:start w:val="1"/>
      <w:numFmt w:val="bullet"/>
      <w:lvlText w:val=""/>
      <w:lvlJc w:val="left"/>
      <w:pPr>
        <w:tabs>
          <w:tab w:val="num" w:pos="360"/>
        </w:tabs>
        <w:ind w:left="360" w:hanging="360"/>
      </w:pPr>
      <w:rPr>
        <w:rFonts w:ascii="Symbol" w:hAnsi="Symbol" w:hint="default"/>
      </w:rPr>
    </w:lvl>
  </w:abstractNum>
  <w:abstractNum w:abstractNumId="14">
    <w:nsid w:val="466722E6"/>
    <w:multiLevelType w:val="singleLevel"/>
    <w:tmpl w:val="913AD83C"/>
    <w:lvl w:ilvl="0">
      <w:start w:val="1"/>
      <w:numFmt w:val="bullet"/>
      <w:lvlText w:val=""/>
      <w:lvlJc w:val="left"/>
      <w:pPr>
        <w:tabs>
          <w:tab w:val="num" w:pos="360"/>
        </w:tabs>
        <w:ind w:left="360" w:hanging="360"/>
      </w:pPr>
      <w:rPr>
        <w:rFonts w:ascii="Symbol" w:hAnsi="Symbol" w:hint="default"/>
      </w:rPr>
    </w:lvl>
  </w:abstractNum>
  <w:abstractNum w:abstractNumId="15">
    <w:nsid w:val="5D7468F0"/>
    <w:multiLevelType w:val="singleLevel"/>
    <w:tmpl w:val="913AD83C"/>
    <w:lvl w:ilvl="0">
      <w:start w:val="1"/>
      <w:numFmt w:val="bullet"/>
      <w:lvlText w:val=""/>
      <w:lvlJc w:val="left"/>
      <w:pPr>
        <w:tabs>
          <w:tab w:val="num" w:pos="360"/>
        </w:tabs>
        <w:ind w:left="360" w:hanging="360"/>
      </w:pPr>
      <w:rPr>
        <w:rFonts w:ascii="Symbol" w:hAnsi="Symbol" w:hint="default"/>
      </w:rPr>
    </w:lvl>
  </w:abstractNum>
  <w:abstractNum w:abstractNumId="16">
    <w:nsid w:val="5E5A6B54"/>
    <w:multiLevelType w:val="singleLevel"/>
    <w:tmpl w:val="913AD83C"/>
    <w:lvl w:ilvl="0">
      <w:start w:val="1"/>
      <w:numFmt w:val="bullet"/>
      <w:lvlText w:val=""/>
      <w:lvlJc w:val="left"/>
      <w:pPr>
        <w:tabs>
          <w:tab w:val="num" w:pos="360"/>
        </w:tabs>
        <w:ind w:left="360" w:hanging="360"/>
      </w:pPr>
      <w:rPr>
        <w:rFonts w:ascii="Symbol" w:hAnsi="Symbol" w:hint="default"/>
      </w:rPr>
    </w:lvl>
  </w:abstractNum>
  <w:abstractNum w:abstractNumId="17">
    <w:nsid w:val="5EF06BF1"/>
    <w:multiLevelType w:val="singleLevel"/>
    <w:tmpl w:val="913AD83C"/>
    <w:lvl w:ilvl="0">
      <w:start w:val="1"/>
      <w:numFmt w:val="bullet"/>
      <w:lvlText w:val=""/>
      <w:lvlJc w:val="left"/>
      <w:pPr>
        <w:tabs>
          <w:tab w:val="num" w:pos="360"/>
        </w:tabs>
        <w:ind w:left="360" w:hanging="360"/>
      </w:pPr>
      <w:rPr>
        <w:rFonts w:ascii="Symbol" w:hAnsi="Symbol" w:hint="default"/>
      </w:rPr>
    </w:lvl>
  </w:abstractNum>
  <w:abstractNum w:abstractNumId="18">
    <w:nsid w:val="6CE67E89"/>
    <w:multiLevelType w:val="hybridMultilevel"/>
    <w:tmpl w:val="47A28812"/>
    <w:lvl w:ilvl="0" w:tplc="50927CFA">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E852D03"/>
    <w:multiLevelType w:val="singleLevel"/>
    <w:tmpl w:val="913AD83C"/>
    <w:lvl w:ilvl="0">
      <w:start w:val="1"/>
      <w:numFmt w:val="bullet"/>
      <w:lvlText w:val=""/>
      <w:lvlJc w:val="left"/>
      <w:pPr>
        <w:tabs>
          <w:tab w:val="num" w:pos="360"/>
        </w:tabs>
        <w:ind w:left="360" w:hanging="360"/>
      </w:pPr>
      <w:rPr>
        <w:rFonts w:ascii="Symbol" w:hAnsi="Symbol" w:hint="default"/>
      </w:rPr>
    </w:lvl>
  </w:abstractNum>
  <w:abstractNum w:abstractNumId="20">
    <w:nsid w:val="77FC5229"/>
    <w:multiLevelType w:val="singleLevel"/>
    <w:tmpl w:val="913AD83C"/>
    <w:lvl w:ilvl="0">
      <w:start w:val="1"/>
      <w:numFmt w:val="bullet"/>
      <w:lvlText w:val=""/>
      <w:lvlJc w:val="left"/>
      <w:pPr>
        <w:tabs>
          <w:tab w:val="num" w:pos="360"/>
        </w:tabs>
        <w:ind w:left="360" w:hanging="360"/>
      </w:pPr>
      <w:rPr>
        <w:rFonts w:ascii="Symbol" w:hAnsi="Symbol" w:hint="default"/>
      </w:rPr>
    </w:lvl>
  </w:abstractNum>
  <w:abstractNum w:abstractNumId="21">
    <w:nsid w:val="7BA23C14"/>
    <w:multiLevelType w:val="singleLevel"/>
    <w:tmpl w:val="913AD83C"/>
    <w:lvl w:ilvl="0">
      <w:start w:val="1"/>
      <w:numFmt w:val="bullet"/>
      <w:lvlText w:val=""/>
      <w:lvlJc w:val="left"/>
      <w:pPr>
        <w:tabs>
          <w:tab w:val="num" w:pos="360"/>
        </w:tabs>
        <w:ind w:left="360" w:hanging="360"/>
      </w:pPr>
      <w:rPr>
        <w:rFonts w:ascii="Symbol" w:hAnsi="Symbol" w:hint="default"/>
      </w:rPr>
    </w:lvl>
  </w:abstractNum>
  <w:abstractNum w:abstractNumId="22">
    <w:nsid w:val="7FBA4A0F"/>
    <w:multiLevelType w:val="singleLevel"/>
    <w:tmpl w:val="913AD83C"/>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2">
    <w:abstractNumId w:val="0"/>
    <w:lvlOverride w:ilvl="0">
      <w:lvl w:ilvl="0">
        <w:numFmt w:val="bullet"/>
        <w:lvlText w:val=""/>
        <w:legacy w:legacy="1" w:legacySpace="0" w:legacyIndent="1440"/>
        <w:lvlJc w:val="left"/>
        <w:pPr>
          <w:ind w:left="1440" w:hanging="1440"/>
        </w:pPr>
        <w:rPr>
          <w:rFonts w:ascii="WP MathA" w:hAnsi="WP MathA" w:hint="default"/>
        </w:rPr>
      </w:lvl>
    </w:lvlOverride>
  </w:num>
  <w:num w:numId="3">
    <w:abstractNumId w:val="13"/>
  </w:num>
  <w:num w:numId="4">
    <w:abstractNumId w:val="7"/>
  </w:num>
  <w:num w:numId="5">
    <w:abstractNumId w:val="1"/>
  </w:num>
  <w:num w:numId="6">
    <w:abstractNumId w:val="2"/>
  </w:num>
  <w:num w:numId="7">
    <w:abstractNumId w:val="12"/>
  </w:num>
  <w:num w:numId="8">
    <w:abstractNumId w:val="22"/>
  </w:num>
  <w:num w:numId="9">
    <w:abstractNumId w:val="19"/>
  </w:num>
  <w:num w:numId="10">
    <w:abstractNumId w:val="20"/>
  </w:num>
  <w:num w:numId="11">
    <w:abstractNumId w:val="14"/>
  </w:num>
  <w:num w:numId="12">
    <w:abstractNumId w:val="4"/>
  </w:num>
  <w:num w:numId="13">
    <w:abstractNumId w:val="11"/>
  </w:num>
  <w:num w:numId="14">
    <w:abstractNumId w:val="6"/>
  </w:num>
  <w:num w:numId="15">
    <w:abstractNumId w:val="16"/>
  </w:num>
  <w:num w:numId="16">
    <w:abstractNumId w:val="10"/>
  </w:num>
  <w:num w:numId="17">
    <w:abstractNumId w:val="21"/>
  </w:num>
  <w:num w:numId="18">
    <w:abstractNumId w:val="5"/>
  </w:num>
  <w:num w:numId="19">
    <w:abstractNumId w:val="15"/>
  </w:num>
  <w:num w:numId="20">
    <w:abstractNumId w:val="3"/>
  </w:num>
  <w:num w:numId="21">
    <w:abstractNumId w:val="8"/>
  </w:num>
  <w:num w:numId="22">
    <w:abstractNumId w:val="9"/>
  </w:num>
  <w:num w:numId="23">
    <w:abstractNumId w:val="17"/>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4070C"/>
    <w:rsid w:val="00043998"/>
    <w:rsid w:val="00055E0E"/>
    <w:rsid w:val="000D4483"/>
    <w:rsid w:val="000D5D5B"/>
    <w:rsid w:val="000D7D2C"/>
    <w:rsid w:val="00101416"/>
    <w:rsid w:val="001110B0"/>
    <w:rsid w:val="00175756"/>
    <w:rsid w:val="001921AF"/>
    <w:rsid w:val="00211EFF"/>
    <w:rsid w:val="002205FA"/>
    <w:rsid w:val="002212F7"/>
    <w:rsid w:val="0024070C"/>
    <w:rsid w:val="00246541"/>
    <w:rsid w:val="002672B4"/>
    <w:rsid w:val="002E6A55"/>
    <w:rsid w:val="00324021"/>
    <w:rsid w:val="00371B5E"/>
    <w:rsid w:val="003763A7"/>
    <w:rsid w:val="003B42C7"/>
    <w:rsid w:val="00403410"/>
    <w:rsid w:val="004243F2"/>
    <w:rsid w:val="00434C2E"/>
    <w:rsid w:val="0044534C"/>
    <w:rsid w:val="0046131F"/>
    <w:rsid w:val="00475C48"/>
    <w:rsid w:val="004D55D0"/>
    <w:rsid w:val="004F2152"/>
    <w:rsid w:val="0050712E"/>
    <w:rsid w:val="00526962"/>
    <w:rsid w:val="0057138D"/>
    <w:rsid w:val="005A555F"/>
    <w:rsid w:val="006016B4"/>
    <w:rsid w:val="00606F35"/>
    <w:rsid w:val="0062794B"/>
    <w:rsid w:val="006565CD"/>
    <w:rsid w:val="00666B72"/>
    <w:rsid w:val="006B7478"/>
    <w:rsid w:val="006E67D1"/>
    <w:rsid w:val="007906EA"/>
    <w:rsid w:val="007B3F76"/>
    <w:rsid w:val="007C21F9"/>
    <w:rsid w:val="007F1D41"/>
    <w:rsid w:val="008054EF"/>
    <w:rsid w:val="00821660"/>
    <w:rsid w:val="008549E3"/>
    <w:rsid w:val="008748DE"/>
    <w:rsid w:val="008B5444"/>
    <w:rsid w:val="00903272"/>
    <w:rsid w:val="009063DC"/>
    <w:rsid w:val="009121D4"/>
    <w:rsid w:val="00927512"/>
    <w:rsid w:val="00957C09"/>
    <w:rsid w:val="0096030D"/>
    <w:rsid w:val="009652CD"/>
    <w:rsid w:val="00974642"/>
    <w:rsid w:val="009F3492"/>
    <w:rsid w:val="00A274F9"/>
    <w:rsid w:val="00A64AED"/>
    <w:rsid w:val="00A827FB"/>
    <w:rsid w:val="00AB66D8"/>
    <w:rsid w:val="00B31CB8"/>
    <w:rsid w:val="00B516E0"/>
    <w:rsid w:val="00BD6D24"/>
    <w:rsid w:val="00BD7DF8"/>
    <w:rsid w:val="00BE0FB1"/>
    <w:rsid w:val="00C02BF7"/>
    <w:rsid w:val="00C4542B"/>
    <w:rsid w:val="00C867C7"/>
    <w:rsid w:val="00D04E4A"/>
    <w:rsid w:val="00D06D7B"/>
    <w:rsid w:val="00D21E24"/>
    <w:rsid w:val="00D53FF3"/>
    <w:rsid w:val="00D6343B"/>
    <w:rsid w:val="00D9597E"/>
    <w:rsid w:val="00DD7746"/>
    <w:rsid w:val="00E51ED8"/>
    <w:rsid w:val="00EA49C0"/>
    <w:rsid w:val="00EC03AF"/>
    <w:rsid w:val="00F0450C"/>
    <w:rsid w:val="00F36253"/>
    <w:rsid w:val="00F7503C"/>
    <w:rsid w:val="00F77F67"/>
    <w:rsid w:val="00F82D83"/>
    <w:rsid w:val="00F91718"/>
    <w:rsid w:val="00FA0E94"/>
    <w:rsid w:val="00FA31DA"/>
    <w:rsid w:val="00FA6B8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hone"/>
  <w:smartTagType w:namespaceuri="urn:schemas-microsoft-com:office:smarttags" w:name="tim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03C"/>
    <w:pPr>
      <w:widowControl w:val="0"/>
    </w:pPr>
    <w:rPr>
      <w:sz w:val="24"/>
      <w:szCs w:val="20"/>
    </w:rPr>
  </w:style>
  <w:style w:type="paragraph" w:styleId="Heading1">
    <w:name w:val="heading 1"/>
    <w:basedOn w:val="Normal"/>
    <w:next w:val="Normal"/>
    <w:link w:val="Heading1Char"/>
    <w:uiPriority w:val="99"/>
    <w:qFormat/>
    <w:rsid w:val="00F7503C"/>
    <w:pPr>
      <w:keepNext/>
      <w:spacing w:line="233" w:lineRule="auto"/>
      <w:outlineLvl w:val="0"/>
    </w:pPr>
    <w:rPr>
      <w:b/>
      <w:sz w:val="3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C03AF"/>
    <w:rPr>
      <w:rFonts w:ascii="Cambria" w:hAnsi="Cambria" w:cs="Times New Roman"/>
      <w:b/>
      <w:bCs/>
      <w:kern w:val="32"/>
      <w:sz w:val="32"/>
      <w:szCs w:val="32"/>
    </w:rPr>
  </w:style>
  <w:style w:type="character" w:styleId="FootnoteReference">
    <w:name w:val="footnote reference"/>
    <w:basedOn w:val="DefaultParagraphFont"/>
    <w:uiPriority w:val="99"/>
    <w:semiHidden/>
    <w:rsid w:val="00F7503C"/>
    <w:rPr>
      <w:rFonts w:cs="Times New Roman"/>
    </w:rPr>
  </w:style>
  <w:style w:type="paragraph" w:customStyle="1" w:styleId="a">
    <w:name w:val="_"/>
    <w:basedOn w:val="Normal"/>
    <w:uiPriority w:val="99"/>
    <w:rsid w:val="00F7503C"/>
    <w:pPr>
      <w:ind w:left="720" w:hanging="720"/>
    </w:pPr>
  </w:style>
  <w:style w:type="paragraph" w:customStyle="1" w:styleId="Level1">
    <w:name w:val="Level 1"/>
    <w:basedOn w:val="Normal"/>
    <w:uiPriority w:val="99"/>
    <w:rsid w:val="00F7503C"/>
    <w:pPr>
      <w:ind w:left="720" w:hanging="720"/>
    </w:pPr>
  </w:style>
  <w:style w:type="paragraph" w:styleId="Header">
    <w:name w:val="header"/>
    <w:basedOn w:val="Normal"/>
    <w:link w:val="HeaderChar"/>
    <w:uiPriority w:val="99"/>
    <w:rsid w:val="00DD7746"/>
    <w:pPr>
      <w:tabs>
        <w:tab w:val="center" w:pos="4320"/>
        <w:tab w:val="right" w:pos="8640"/>
      </w:tabs>
    </w:pPr>
  </w:style>
  <w:style w:type="character" w:customStyle="1" w:styleId="HeaderChar">
    <w:name w:val="Header Char"/>
    <w:basedOn w:val="DefaultParagraphFont"/>
    <w:link w:val="Header"/>
    <w:uiPriority w:val="99"/>
    <w:semiHidden/>
    <w:locked/>
    <w:rsid w:val="00EC03AF"/>
    <w:rPr>
      <w:rFonts w:cs="Times New Roman"/>
      <w:sz w:val="20"/>
      <w:szCs w:val="20"/>
    </w:rPr>
  </w:style>
  <w:style w:type="paragraph" w:styleId="Footer">
    <w:name w:val="footer"/>
    <w:basedOn w:val="Normal"/>
    <w:link w:val="FooterChar"/>
    <w:uiPriority w:val="99"/>
    <w:rsid w:val="00DD7746"/>
    <w:pPr>
      <w:tabs>
        <w:tab w:val="center" w:pos="4320"/>
        <w:tab w:val="right" w:pos="8640"/>
      </w:tabs>
    </w:pPr>
  </w:style>
  <w:style w:type="character" w:customStyle="1" w:styleId="FooterChar">
    <w:name w:val="Footer Char"/>
    <w:basedOn w:val="DefaultParagraphFont"/>
    <w:link w:val="Footer"/>
    <w:uiPriority w:val="99"/>
    <w:semiHidden/>
    <w:locked/>
    <w:rsid w:val="00EC03AF"/>
    <w:rPr>
      <w:rFonts w:cs="Times New Roman"/>
      <w:sz w:val="20"/>
      <w:szCs w:val="20"/>
    </w:rPr>
  </w:style>
  <w:style w:type="paragraph" w:styleId="BalloonText">
    <w:name w:val="Balloon Text"/>
    <w:basedOn w:val="Normal"/>
    <w:link w:val="BalloonTextChar"/>
    <w:uiPriority w:val="99"/>
    <w:semiHidden/>
    <w:rsid w:val="004D55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C03AF"/>
    <w:rPr>
      <w:rFonts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24</TotalTime>
  <Pages>1</Pages>
  <Words>413</Words>
  <Characters>2358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CHRISTIAN STAR ACADEMY</dc:title>
  <dc:subject/>
  <dc:creator>Christian Star Academy, Inc.</dc:creator>
  <cp:keywords/>
  <dc:description/>
  <cp:lastModifiedBy>CSA</cp:lastModifiedBy>
  <cp:revision>6</cp:revision>
  <cp:lastPrinted>2014-07-21T15:53:00Z</cp:lastPrinted>
  <dcterms:created xsi:type="dcterms:W3CDTF">2014-07-21T15:54:00Z</dcterms:created>
  <dcterms:modified xsi:type="dcterms:W3CDTF">2014-07-21T16:25:00Z</dcterms:modified>
</cp:coreProperties>
</file>